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36"/>
          <w:szCs w:val="24"/>
          <w:lang w:eastAsia="cs-CZ"/>
        </w:rPr>
      </w:pPr>
      <w:r w:rsidRPr="00A628BC">
        <w:rPr>
          <w:rFonts w:ascii="Arial" w:eastAsia="Times New Roman" w:hAnsi="Arial" w:cs="Arial"/>
          <w:color w:val="000000"/>
          <w:sz w:val="24"/>
          <w:szCs w:val="24"/>
          <w:lang w:eastAsia="cs-CZ"/>
        </w:rPr>
        <w:br/>
      </w:r>
      <w:r w:rsidRPr="00A628BC">
        <w:rPr>
          <w:rFonts w:ascii="Arial" w:eastAsia="Times New Roman" w:hAnsi="Arial" w:cs="Arial"/>
          <w:bCs/>
          <w:color w:val="000000"/>
          <w:sz w:val="36"/>
          <w:szCs w:val="24"/>
          <w:lang w:eastAsia="cs-CZ"/>
        </w:rPr>
        <w:t>SMLOUVA O NÁJMU MOVITÉ VĚCI</w:t>
      </w:r>
      <w:r w:rsidRPr="00A628BC">
        <w:rPr>
          <w:rFonts w:ascii="Arial" w:eastAsia="Times New Roman" w:hAnsi="Arial" w:cs="Arial"/>
          <w:bCs/>
          <w:color w:val="000000"/>
          <w:sz w:val="36"/>
          <w:szCs w:val="24"/>
          <w:lang w:eastAsia="cs-CZ"/>
        </w:rPr>
        <w:br/>
        <w:t>(§ 2201 NOZ)</w:t>
      </w:r>
    </w:p>
    <w:p w:rsidR="00AE1484" w:rsidRPr="00A628BC" w:rsidRDefault="00AE1484" w:rsidP="0033524E">
      <w:pPr>
        <w:shd w:val="clear" w:color="auto" w:fill="FFFFFF"/>
        <w:tabs>
          <w:tab w:val="left" w:leader="dot" w:pos="4678"/>
        </w:tabs>
        <w:spacing w:after="0" w:line="315" w:lineRule="atLeast"/>
        <w:ind w:left="0"/>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br/>
        <w:t xml:space="preserve">Jméno/firma </w:t>
      </w:r>
      <w:r w:rsidR="0033524E">
        <w:rPr>
          <w:rFonts w:ascii="Arial" w:eastAsia="Times New Roman" w:hAnsi="Arial" w:cs="Arial"/>
          <w:color w:val="000000"/>
          <w:sz w:val="24"/>
          <w:szCs w:val="24"/>
          <w:lang w:eastAsia="cs-CZ"/>
        </w:rPr>
        <w:tab/>
      </w:r>
      <w:r w:rsidR="0033524E">
        <w:rPr>
          <w:rFonts w:ascii="Arial" w:eastAsia="Times New Roman" w:hAnsi="Arial" w:cs="Arial"/>
          <w:color w:val="000000"/>
          <w:sz w:val="24"/>
          <w:szCs w:val="24"/>
          <w:lang w:eastAsia="cs-CZ"/>
        </w:rPr>
        <w:br/>
      </w:r>
      <w:proofErr w:type="spellStart"/>
      <w:r w:rsidR="0033524E">
        <w:rPr>
          <w:rFonts w:ascii="Arial" w:eastAsia="Times New Roman" w:hAnsi="Arial" w:cs="Arial"/>
          <w:color w:val="000000"/>
          <w:sz w:val="24"/>
          <w:szCs w:val="24"/>
          <w:lang w:eastAsia="cs-CZ"/>
        </w:rPr>
        <w:t>r.č</w:t>
      </w:r>
      <w:proofErr w:type="spellEnd"/>
      <w:r w:rsidR="0033524E">
        <w:rPr>
          <w:rFonts w:ascii="Arial" w:eastAsia="Times New Roman" w:hAnsi="Arial" w:cs="Arial"/>
          <w:color w:val="000000"/>
          <w:sz w:val="24"/>
          <w:szCs w:val="24"/>
          <w:lang w:eastAsia="cs-CZ"/>
        </w:rPr>
        <w:t>./IČ:</w:t>
      </w:r>
      <w:r w:rsidR="0033524E">
        <w:rPr>
          <w:rFonts w:ascii="Arial" w:eastAsia="Times New Roman" w:hAnsi="Arial" w:cs="Arial"/>
          <w:color w:val="000000"/>
          <w:sz w:val="24"/>
          <w:szCs w:val="24"/>
          <w:lang w:eastAsia="cs-CZ"/>
        </w:rPr>
        <w:tab/>
      </w:r>
      <w:r w:rsidR="0033524E">
        <w:rPr>
          <w:rFonts w:ascii="Arial" w:eastAsia="Times New Roman" w:hAnsi="Arial" w:cs="Arial"/>
          <w:color w:val="000000"/>
          <w:sz w:val="24"/>
          <w:szCs w:val="24"/>
          <w:lang w:eastAsia="cs-CZ"/>
        </w:rPr>
        <w:tab/>
      </w:r>
      <w:r w:rsidRPr="00A628BC">
        <w:rPr>
          <w:rFonts w:ascii="Arial" w:eastAsia="Times New Roman" w:hAnsi="Arial" w:cs="Arial"/>
          <w:color w:val="000000"/>
          <w:sz w:val="24"/>
          <w:szCs w:val="24"/>
          <w:lang w:eastAsia="cs-CZ"/>
        </w:rPr>
        <w:br/>
        <w:t>se sídlem</w:t>
      </w:r>
      <w:r w:rsidR="0033524E">
        <w:rPr>
          <w:rFonts w:ascii="Arial" w:eastAsia="Times New Roman" w:hAnsi="Arial" w:cs="Arial"/>
          <w:color w:val="000000"/>
          <w:sz w:val="24"/>
          <w:szCs w:val="24"/>
          <w:lang w:eastAsia="cs-CZ"/>
        </w:rPr>
        <w:tab/>
      </w:r>
      <w:r w:rsidRPr="00A628BC">
        <w:rPr>
          <w:rFonts w:ascii="Arial" w:eastAsia="Times New Roman" w:hAnsi="Arial" w:cs="Arial"/>
          <w:color w:val="000000"/>
          <w:sz w:val="24"/>
          <w:szCs w:val="24"/>
          <w:lang w:eastAsia="cs-CZ"/>
        </w:rPr>
        <w:br/>
        <w:t>na straně jedné (dále jen jako „pronajímatel“)</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a</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Jméno/firma</w:t>
      </w:r>
      <w:r w:rsidR="0033524E">
        <w:rPr>
          <w:rFonts w:ascii="Arial" w:eastAsia="Times New Roman" w:hAnsi="Arial" w:cs="Arial"/>
          <w:color w:val="000000"/>
          <w:sz w:val="24"/>
          <w:szCs w:val="24"/>
          <w:lang w:eastAsia="cs-CZ"/>
        </w:rPr>
        <w:tab/>
      </w:r>
      <w:r w:rsidRPr="00A628BC">
        <w:rPr>
          <w:rFonts w:ascii="Arial" w:eastAsia="Times New Roman" w:hAnsi="Arial" w:cs="Arial"/>
          <w:color w:val="000000"/>
          <w:sz w:val="24"/>
          <w:szCs w:val="24"/>
          <w:lang w:eastAsia="cs-CZ"/>
        </w:rPr>
        <w:br/>
        <w:t>se sídlem</w:t>
      </w:r>
      <w:r w:rsidR="0033524E">
        <w:rPr>
          <w:rFonts w:ascii="Arial" w:eastAsia="Times New Roman" w:hAnsi="Arial" w:cs="Arial"/>
          <w:color w:val="000000"/>
          <w:sz w:val="24"/>
          <w:szCs w:val="24"/>
          <w:lang w:eastAsia="cs-CZ"/>
        </w:rPr>
        <w:tab/>
      </w:r>
      <w:r w:rsidRPr="00A628BC">
        <w:rPr>
          <w:rFonts w:ascii="Arial" w:eastAsia="Times New Roman" w:hAnsi="Arial" w:cs="Arial"/>
          <w:color w:val="000000"/>
          <w:sz w:val="24"/>
          <w:szCs w:val="24"/>
          <w:lang w:eastAsia="cs-CZ"/>
        </w:rPr>
        <w:br/>
        <w:t>IČ:</w:t>
      </w:r>
      <w:r w:rsidR="0033524E">
        <w:rPr>
          <w:rFonts w:ascii="Arial" w:eastAsia="Times New Roman" w:hAnsi="Arial" w:cs="Arial"/>
          <w:color w:val="000000"/>
          <w:sz w:val="24"/>
          <w:szCs w:val="24"/>
          <w:lang w:eastAsia="cs-CZ"/>
        </w:rPr>
        <w:tab/>
      </w:r>
      <w:r w:rsidRPr="00A628BC">
        <w:rPr>
          <w:rFonts w:ascii="Arial" w:eastAsia="Times New Roman" w:hAnsi="Arial" w:cs="Arial"/>
          <w:color w:val="000000"/>
          <w:sz w:val="24"/>
          <w:szCs w:val="24"/>
          <w:lang w:eastAsia="cs-CZ"/>
        </w:rPr>
        <w:br/>
        <w:t>na straně druhé (dále jen jako „nájemce“)</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I. </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Pronajímatel prohlašuje, že je výlučným vlastníkem ………………….,  a zavazuje se přenechat tuto nezuživatelnou movitou věc k dočasnému užívání nájemci, a nájemce se zavazuje platit za to pronajímateli níže sjednané nájemné.</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II.</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Pronajímatel přenechává předmět nájmu na dobu určitou, počínaje dnem ................, do ..................... </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Předmět nájmu byl předán nájemci pronajímatelem při podpisu této smlouvy a současně s tím byl vyhotoven mezi smluvními stranami předávací protokol, který je nedílnou součástí této smlouvy a tvoří přílohu č. 1.</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V předávacím protokolu je zaznamenán technický stav věci </w:t>
      </w:r>
      <w:r w:rsidRPr="00A628BC">
        <w:rPr>
          <w:rFonts w:ascii="Arial" w:eastAsia="Times New Roman" w:hAnsi="Arial" w:cs="Arial"/>
          <w:i/>
          <w:iCs/>
          <w:color w:val="000000"/>
          <w:sz w:val="24"/>
          <w:szCs w:val="24"/>
          <w:lang w:eastAsia="cs-CZ"/>
        </w:rPr>
        <w:t>(počet km, poškození, pokud půjde například o automobil).</w:t>
      </w:r>
      <w:r w:rsidRPr="00A628BC">
        <w:rPr>
          <w:rFonts w:ascii="Arial" w:eastAsia="Times New Roman" w:hAnsi="Arial" w:cs="Arial"/>
          <w:color w:val="000000"/>
          <w:sz w:val="24"/>
          <w:szCs w:val="24"/>
          <w:lang w:eastAsia="cs-CZ"/>
        </w:rPr>
        <w:t> Společně s předmětem nájmu převzal nájemce ………………………. </w:t>
      </w:r>
      <w:r w:rsidRPr="00A628BC">
        <w:rPr>
          <w:rFonts w:ascii="Arial" w:eastAsia="Times New Roman" w:hAnsi="Arial" w:cs="Arial"/>
          <w:i/>
          <w:iCs/>
          <w:color w:val="000000"/>
          <w:sz w:val="24"/>
          <w:szCs w:val="24"/>
          <w:lang w:eastAsia="cs-CZ"/>
        </w:rPr>
        <w:t>(například návody k obsluze, příslušenství, doklady o technické způsobilosti apod.).</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III.</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Nájemné bylo mezi smluvními stranami sjednáno ve výši ................... ,- Kč (slovy ................. korun českých) měsíčně. Nájemné se platí měsíčně pozadu a to vždy k …. dni měsíce následujícího od převzetí předmětu nájmu nájemcem.</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IV. </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lastRenderedPageBreak/>
        <w:t>Pro případ prodlení nájemce s vrácením pronajaté movité věci sjednávají smluvní strany smluvní pokutu ve výši …….,- Kč za každý, byť i započatý, den prodlení.</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r>
      <w:r w:rsidRPr="00A628BC">
        <w:rPr>
          <w:rFonts w:ascii="Arial" w:eastAsia="Times New Roman" w:hAnsi="Arial" w:cs="Arial"/>
          <w:i/>
          <w:iCs/>
          <w:color w:val="000000"/>
          <w:sz w:val="24"/>
          <w:szCs w:val="24"/>
          <w:lang w:eastAsia="cs-CZ"/>
        </w:rPr>
        <w:t>(Smluvní pokuta by měla být</w:t>
      </w:r>
      <w:r w:rsidRPr="00A628BC">
        <w:rPr>
          <w:rFonts w:ascii="Arial" w:eastAsia="Times New Roman" w:hAnsi="Arial" w:cs="Arial"/>
          <w:color w:val="000000"/>
          <w:sz w:val="24"/>
          <w:szCs w:val="24"/>
          <w:lang w:eastAsia="cs-CZ"/>
        </w:rPr>
        <w:t> </w:t>
      </w:r>
      <w:r w:rsidRPr="00A628BC">
        <w:rPr>
          <w:rFonts w:ascii="Arial" w:eastAsia="Times New Roman" w:hAnsi="Arial" w:cs="Arial"/>
          <w:i/>
          <w:iCs/>
          <w:color w:val="000000"/>
          <w:sz w:val="24"/>
          <w:szCs w:val="24"/>
          <w:lang w:eastAsia="cs-CZ"/>
        </w:rPr>
        <w:t>vyšší než je poměrná část nájemného připadající rozpočtem na jeden den pronájmu;</w:t>
      </w:r>
      <w:r w:rsidRPr="00A628BC">
        <w:rPr>
          <w:rFonts w:ascii="Arial" w:eastAsia="Times New Roman" w:hAnsi="Arial" w:cs="Arial"/>
          <w:color w:val="000000"/>
          <w:sz w:val="24"/>
          <w:szCs w:val="24"/>
          <w:lang w:eastAsia="cs-CZ"/>
        </w:rPr>
        <w:t> </w:t>
      </w:r>
      <w:r w:rsidRPr="00A628BC">
        <w:rPr>
          <w:rFonts w:ascii="Arial" w:eastAsia="Times New Roman" w:hAnsi="Arial" w:cs="Arial"/>
          <w:i/>
          <w:iCs/>
          <w:color w:val="000000"/>
          <w:sz w:val="24"/>
          <w:szCs w:val="24"/>
          <w:lang w:eastAsia="cs-CZ"/>
        </w:rPr>
        <w:t>alternativně: Tím není dotčeno právo pronajímatele na úhradu nájemného v poměrné části měsíčního nájemného sjednaného v čl. III. této smlouvy za každý den prodlení).</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 </w:t>
      </w:r>
      <w:r w:rsidRPr="00A628BC">
        <w:rPr>
          <w:rFonts w:ascii="Arial" w:eastAsia="Times New Roman" w:hAnsi="Arial" w:cs="Arial"/>
          <w:color w:val="000000"/>
          <w:sz w:val="24"/>
          <w:szCs w:val="24"/>
          <w:lang w:eastAsia="cs-CZ"/>
        </w:rPr>
        <w:br/>
      </w:r>
      <w:r w:rsidRPr="00A628BC">
        <w:rPr>
          <w:rFonts w:ascii="Arial" w:eastAsia="Times New Roman" w:hAnsi="Arial" w:cs="Arial"/>
          <w:b/>
          <w:bCs/>
          <w:color w:val="000000"/>
          <w:sz w:val="24"/>
          <w:szCs w:val="24"/>
          <w:lang w:eastAsia="cs-CZ"/>
        </w:rPr>
        <w:t>V.</w:t>
      </w:r>
      <w:r w:rsidRPr="00A628BC">
        <w:rPr>
          <w:rFonts w:ascii="Arial" w:eastAsia="Times New Roman" w:hAnsi="Arial" w:cs="Arial"/>
          <w:color w:val="000000"/>
          <w:sz w:val="24"/>
          <w:szCs w:val="24"/>
          <w:lang w:eastAsia="cs-CZ"/>
        </w:rPr>
        <w:br/>
        <w:t> </w:t>
      </w:r>
    </w:p>
    <w:p w:rsidR="0009493E" w:rsidRPr="0009493E" w:rsidRDefault="0009493E" w:rsidP="0009493E">
      <w:pPr>
        <w:pStyle w:val="Odstavecseseznamem"/>
        <w:numPr>
          <w:ilvl w:val="0"/>
          <w:numId w:val="1"/>
        </w:numPr>
        <w:shd w:val="clear" w:color="auto" w:fill="FFFFFF"/>
        <w:spacing w:after="0" w:line="315" w:lineRule="atLeast"/>
        <w:jc w:val="both"/>
        <w:rPr>
          <w:rFonts w:ascii="Arial" w:eastAsia="Times New Roman" w:hAnsi="Arial" w:cs="Arial"/>
          <w:color w:val="000000"/>
          <w:sz w:val="24"/>
          <w:szCs w:val="24"/>
          <w:lang w:eastAsia="cs-CZ"/>
        </w:rPr>
      </w:pPr>
      <w:r w:rsidRPr="0009493E">
        <w:rPr>
          <w:rFonts w:ascii="Arial" w:eastAsia="Times New Roman" w:hAnsi="Arial" w:cs="Arial"/>
          <w:color w:val="000000"/>
          <w:sz w:val="24"/>
          <w:szCs w:val="24"/>
          <w:lang w:eastAsia="cs-CZ"/>
        </w:rPr>
        <w:t>Povinnosti pronajímatele</w:t>
      </w:r>
    </w:p>
    <w:p w:rsidR="0009493E" w:rsidRDefault="00AE1484" w:rsidP="0009493E">
      <w:pPr>
        <w:pStyle w:val="Odstavecseseznamem"/>
        <w:shd w:val="clear" w:color="auto" w:fill="FFFFFF"/>
        <w:spacing w:after="0" w:line="315" w:lineRule="atLeast"/>
        <w:jc w:val="both"/>
        <w:rPr>
          <w:rFonts w:ascii="Arial" w:eastAsia="Times New Roman" w:hAnsi="Arial" w:cs="Arial"/>
          <w:color w:val="000000"/>
          <w:sz w:val="24"/>
          <w:szCs w:val="24"/>
          <w:lang w:eastAsia="cs-CZ"/>
        </w:rPr>
      </w:pPr>
      <w:r w:rsidRPr="0009493E">
        <w:rPr>
          <w:rFonts w:ascii="Arial" w:eastAsia="Times New Roman" w:hAnsi="Arial" w:cs="Arial"/>
          <w:color w:val="000000"/>
          <w:sz w:val="24"/>
          <w:szCs w:val="24"/>
          <w:lang w:eastAsia="cs-CZ"/>
        </w:rPr>
        <w:t>Nájemní smlouva pronajímatele zavazuje:</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přenechat předmět nájmu nájemci tak, aby ho mohl užívat k ujednanému nebo obvyklému účelu</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udržovat předmět nájmu v takovém stavu, aby mohl sloužit k tomu užívání, pro který byl pronajat</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zajistit nájemci nerušené užívání předmětu nájmu po dobu nájmu</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provádět ostatní údržbu předmětu nájmu a její nezbytné opravy</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Pronajímatel neodpovídá za vady, o kterých v době uzavření nájemní smlouvy strany věděly a které nebrání užívání věci, zejména za vady uvedené v předávacím protokolu, který je přílohou této smlouvy. Pronajímatel nemá právo během nájmu o své vůli pronajatou věc měnit. </w:t>
      </w:r>
      <w:r w:rsidRPr="0009493E">
        <w:rPr>
          <w:rFonts w:ascii="Arial" w:eastAsia="Times New Roman" w:hAnsi="Arial" w:cs="Arial"/>
          <w:i/>
          <w:iCs/>
          <w:color w:val="000000"/>
          <w:sz w:val="24"/>
          <w:szCs w:val="24"/>
          <w:lang w:eastAsia="cs-CZ"/>
        </w:rPr>
        <w:t>Alternativně: Pronajímatel má právo během nájmu věc vyměnit za jinou věc tak, aby byl naplněn účel této smlouvy pouze v těchto případech :…………..  (například servisní prohlídka, vyžádá-li si věc orgán státní moci apod.) a nájemce je povinen takovou náhradní věc přijmout, pokud má stejné, nebo účelu smlouvy odpovídací vlastnosti. Za účelu smlouvy odpovídající vlastnosti vymíněné nájemcem se považují …………………… (např. vozidlo kombi, diesel nebo sekačka se záběrem 90 cm apod.</w:t>
      </w:r>
      <w:r w:rsidRPr="0009493E">
        <w:rPr>
          <w:rFonts w:ascii="Arial" w:eastAsia="Times New Roman" w:hAnsi="Arial" w:cs="Arial"/>
          <w:color w:val="000000"/>
          <w:sz w:val="24"/>
          <w:szCs w:val="24"/>
          <w:lang w:eastAsia="cs-CZ"/>
        </w:rPr>
        <w:t>)</w:t>
      </w:r>
      <w:r w:rsidRPr="0009493E">
        <w:rPr>
          <w:rFonts w:ascii="Arial" w:eastAsia="Times New Roman" w:hAnsi="Arial" w:cs="Arial"/>
          <w:color w:val="000000"/>
          <w:sz w:val="24"/>
          <w:szCs w:val="24"/>
          <w:lang w:eastAsia="cs-CZ"/>
        </w:rPr>
        <w:br/>
      </w:r>
      <w:r w:rsidR="0009493E">
        <w:rPr>
          <w:rFonts w:ascii="Arial" w:eastAsia="Times New Roman" w:hAnsi="Arial" w:cs="Arial"/>
          <w:color w:val="000000"/>
          <w:sz w:val="24"/>
          <w:szCs w:val="24"/>
          <w:lang w:eastAsia="cs-CZ"/>
        </w:rPr>
        <w:br/>
        <w:t>b) Práva a povinnosti nájemce</w:t>
      </w:r>
    </w:p>
    <w:p w:rsidR="00AE1484" w:rsidRPr="0009493E" w:rsidRDefault="00AE1484" w:rsidP="0009493E">
      <w:pPr>
        <w:pStyle w:val="Odstavecseseznamem"/>
        <w:shd w:val="clear" w:color="auto" w:fill="FFFFFF"/>
        <w:spacing w:after="0" w:line="315" w:lineRule="atLeast"/>
        <w:jc w:val="both"/>
        <w:rPr>
          <w:rFonts w:ascii="Arial" w:eastAsia="Times New Roman" w:hAnsi="Arial" w:cs="Arial"/>
          <w:color w:val="000000"/>
          <w:sz w:val="24"/>
          <w:szCs w:val="24"/>
          <w:lang w:eastAsia="cs-CZ"/>
        </w:rPr>
      </w:pPr>
      <w:r w:rsidRPr="0009493E">
        <w:rPr>
          <w:rFonts w:ascii="Arial" w:eastAsia="Times New Roman" w:hAnsi="Arial" w:cs="Arial"/>
          <w:color w:val="000000"/>
          <w:sz w:val="24"/>
          <w:szCs w:val="24"/>
          <w:lang w:eastAsia="cs-CZ"/>
        </w:rPr>
        <w:t>Práva nájemce:</w:t>
      </w:r>
      <w:r w:rsidRPr="0009493E">
        <w:rPr>
          <w:rFonts w:ascii="Arial" w:eastAsia="Times New Roman" w:hAnsi="Arial" w:cs="Arial"/>
          <w:color w:val="000000"/>
          <w:sz w:val="24"/>
          <w:szCs w:val="24"/>
          <w:lang w:eastAsia="cs-CZ"/>
        </w:rPr>
        <w:br/>
        <w:t xml:space="preserve">- oznámí-li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V případě, že vada bude zásadním způsobem ztěžovat užívání nebo ho znemožní zcela, má nájemce právo na prominutí nájemného, nebo může nájem vypovědět bez výpovědní doby. Nájemce má právo započíst si to, co může podle předchozího </w:t>
      </w:r>
      <w:r w:rsidRPr="0009493E">
        <w:rPr>
          <w:rFonts w:ascii="Arial" w:eastAsia="Times New Roman" w:hAnsi="Arial" w:cs="Arial"/>
          <w:color w:val="000000"/>
          <w:sz w:val="24"/>
          <w:szCs w:val="24"/>
          <w:lang w:eastAsia="cs-CZ"/>
        </w:rPr>
        <w:lastRenderedPageBreak/>
        <w:t>ustanovení žádat od pronajímatele, až do výše nájemného za jeden měsíc; je-li doba nájmu kratší, až do výše nájemného. Neuplatní-li nájemce právo podle předchozího ujednání do šesti měsíců ode dne, kdy vadu zjistil nebo mohl zjistit, soud mu je nepřizná, namítne-li pronajímatel jeho opožděné uplatnění.</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trvá-li oprava vzhledem k době nájmu dobu nepřiměřeně dlouhou, nebo ztěžuje-li oprava užívání věci nad míru obvyklou, má nájemce právo na slevu z nájemného podle doby opravy a jejího rozsahu</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jedná-li se o takovou opravu, že v době jejího provádění není možné věc vůbec užívat, má nájemce právo, aby mu pronajímatel dočasně poskytl k užívání jinou věc, nebo může nájem vypovědět bez výpovědní doby</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v případě, že nájemce ohrozí v jeho nájemním právu třetí osoba nebo způsobí-li třetí osoba nájemci porušením nájemního práva újmu, může se ochrany domáhat nájemce sám</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nájemce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Povinnosti nájemce:</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užívat věc jako řádný hospodář k účelu sjednanému, případně obvyklému, a platit nájemné dle této smlouvy</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provádět běžnou údržbu předmětu nájmu </w:t>
      </w:r>
      <w:r w:rsidRPr="0009493E">
        <w:rPr>
          <w:rFonts w:ascii="Arial" w:eastAsia="Times New Roman" w:hAnsi="Arial" w:cs="Arial"/>
          <w:color w:val="000000"/>
          <w:sz w:val="24"/>
          <w:szCs w:val="24"/>
          <w:lang w:eastAsia="cs-CZ"/>
        </w:rPr>
        <w:br/>
      </w:r>
      <w:r w:rsidRPr="0009493E">
        <w:rPr>
          <w:rFonts w:ascii="Arial" w:eastAsia="Times New Roman" w:hAnsi="Arial" w:cs="Arial"/>
          <w:i/>
          <w:iCs/>
          <w:color w:val="000000"/>
          <w:sz w:val="24"/>
          <w:szCs w:val="24"/>
          <w:lang w:eastAsia="cs-CZ"/>
        </w:rPr>
        <w:t xml:space="preserve">(Zde se doporučuje uvést, co je běžnou údržbou exaktně, tedy například. Výměna provozních kapalin, spotřebního materiálu, pokud by šlo například o zapůjčení </w:t>
      </w:r>
      <w:proofErr w:type="spellStart"/>
      <w:r w:rsidRPr="0009493E">
        <w:rPr>
          <w:rFonts w:ascii="Arial" w:eastAsia="Times New Roman" w:hAnsi="Arial" w:cs="Arial"/>
          <w:i/>
          <w:iCs/>
          <w:color w:val="000000"/>
          <w:sz w:val="24"/>
          <w:szCs w:val="24"/>
          <w:lang w:eastAsia="cs-CZ"/>
        </w:rPr>
        <w:t>křovinořezu</w:t>
      </w:r>
      <w:proofErr w:type="spellEnd"/>
      <w:r w:rsidRPr="0009493E">
        <w:rPr>
          <w:rFonts w:ascii="Arial" w:eastAsia="Times New Roman" w:hAnsi="Arial" w:cs="Arial"/>
          <w:i/>
          <w:iCs/>
          <w:color w:val="000000"/>
          <w:sz w:val="24"/>
          <w:szCs w:val="24"/>
          <w:lang w:eastAsia="cs-CZ"/>
        </w:rPr>
        <w:t xml:space="preserve"> se sekacím drátem, který se spotřebuje apod.)</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oznámit pronajímateli, že věc má vadu, kterou je povinen odstranit pronajímatel, a to ihned poté, kdy ji zjistí nebo kdy při pečlivém užívání věci zjistit mohl</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ukáže-li se během nájmu potřeba provést nezbytnou opravu věci, kterou nelze odložit na dobu po skončení nájmu, musí ji nájemce strpět, i když mu provedení opravy způsobí obtíže nebo omezí užívání věci</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lastRenderedPageBreak/>
        <w:t>- 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w:t>
      </w:r>
      <w:r w:rsidRPr="0009493E">
        <w:rPr>
          <w:rFonts w:ascii="Arial" w:eastAsia="Times New Roman" w:hAnsi="Arial" w:cs="Arial"/>
          <w:color w:val="000000"/>
          <w:sz w:val="24"/>
          <w:szCs w:val="24"/>
          <w:lang w:eastAsia="cs-CZ"/>
        </w:rPr>
        <w:br/>
      </w:r>
      <w:r w:rsidRPr="0009493E">
        <w:rPr>
          <w:rFonts w:ascii="Arial" w:eastAsia="Times New Roman" w:hAnsi="Arial" w:cs="Arial"/>
          <w:color w:val="000000"/>
          <w:sz w:val="24"/>
          <w:szCs w:val="24"/>
          <w:lang w:eastAsia="cs-CZ"/>
        </w:rPr>
        <w:br/>
        <w:t>- pojistit předmět nájmu …………..</w:t>
      </w:r>
      <w:r w:rsidRPr="0009493E">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VI. </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Nájemce může zřídit třetí osobě k věci užívací právo jen s předchozím písemným souhlasem pronajímatele. Pokud tuto povinnost poruší, bude to považováno za hrubé porušení nájemcových povinností způsobujících pronajímateli vážnější újmu. V případě souhlasu pronajímatele lze podnájem zřídit třetí osobě jen na dobu nájmu věci. Umožní-li nájemce užívat věc třetí osobě, odpovídá pronajímateli za jednání této osoby stejně, jako kdyby věc užíval sám.</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r>
      <w:r w:rsidRPr="00A628BC">
        <w:rPr>
          <w:rFonts w:ascii="Arial" w:eastAsia="Times New Roman" w:hAnsi="Arial" w:cs="Arial"/>
          <w:i/>
          <w:iCs/>
          <w:color w:val="000000"/>
          <w:sz w:val="24"/>
          <w:szCs w:val="24"/>
          <w:lang w:eastAsia="cs-CZ"/>
        </w:rPr>
        <w:t>Alternativně: Nájemce není oprávněn zřídit třetí osobě užívací právo.</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VII.</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Změní-li se vlastník předmětu nájmu, přejdou práva a povinnosti z nájmu na nového vlastníka. Strana nemá právo vypovědět nájem jen proto, že se změnil vlastník věci.</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VIII. </w:t>
      </w:r>
      <w:r w:rsidRPr="00A628BC">
        <w:rPr>
          <w:rFonts w:ascii="Arial" w:eastAsia="Times New Roman" w:hAnsi="Arial" w:cs="Arial"/>
          <w:color w:val="000000"/>
          <w:sz w:val="24"/>
          <w:szCs w:val="24"/>
          <w:lang w:eastAsia="cs-CZ"/>
        </w:rPr>
        <w:br/>
        <w:t> </w:t>
      </w:r>
    </w:p>
    <w:p w:rsidR="00AE1484" w:rsidRPr="00A628BC" w:rsidRDefault="00AE1484" w:rsidP="0009493E">
      <w:pPr>
        <w:shd w:val="clear" w:color="auto" w:fill="FFFFFF"/>
        <w:spacing w:after="0" w:line="315" w:lineRule="atLeast"/>
        <w:ind w:left="0"/>
        <w:jc w:val="both"/>
        <w:rPr>
          <w:rFonts w:ascii="Arial" w:eastAsia="Times New Roman" w:hAnsi="Arial" w:cs="Arial"/>
          <w:color w:val="000000"/>
          <w:sz w:val="24"/>
          <w:szCs w:val="24"/>
          <w:lang w:eastAsia="cs-CZ"/>
        </w:rPr>
      </w:pPr>
      <w:r w:rsidRPr="00A628BC">
        <w:rPr>
          <w:rFonts w:ascii="Arial" w:eastAsia="Times New Roman" w:hAnsi="Arial" w:cs="Arial"/>
          <w:color w:val="000000"/>
          <w:sz w:val="24"/>
          <w:szCs w:val="24"/>
          <w:lang w:eastAsia="cs-CZ"/>
        </w:rPr>
        <w:t>Při skončení nájmu je nájemce povinen odevzdat pronajímateli věc v místě, kde ji převzal, a v takovém stavu, v jakém byla v době, kdy ji převzal, s přihlédnutím k obvyklému opotřebení při řádném užívání, ledaže věc zanikla nebo se znehodnotila. Při odevzdání věci je nájemce oprávněn oddělit si a vzít si vše, co do věci vložil nebo na ni vnesl vlastním nákladem, je-li to možné a nezhorší-li se tím podstata věci nebo neztíží-li se tím nepřiměřeně její užívání. </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 xml:space="preserve">Zanikne-li věc během doby nájmu, nájem skončí. Zanikne-li věc během doby nájmu zčásti, má nájemce právo buď na přiměřenou slevu z nájemného, anebo může nájem vypovědět bez výpovědní doby. Stane-li se věc nepoužitelnou k ujednanému účelu, </w:t>
      </w:r>
      <w:r w:rsidRPr="00A628BC">
        <w:rPr>
          <w:rFonts w:ascii="Arial" w:eastAsia="Times New Roman" w:hAnsi="Arial" w:cs="Arial"/>
          <w:color w:val="000000"/>
          <w:sz w:val="24"/>
          <w:szCs w:val="24"/>
          <w:lang w:eastAsia="cs-CZ"/>
        </w:rPr>
        <w:lastRenderedPageBreak/>
        <w:t>nebo není-li ujednán, k účelu obvyklému, a to z důvodů, které nejsou na straně nájemce, má nájemce právo nájem vypovědět bez výpovědní doby.</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Bude-li nájemce užívat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 Neuposlechne-li nájemce této výzvy, má pronajímatel právo nájem vypovědět bez výpovědní doby. Bude-li však hrozit naléhavě vážné nebezpečí z prodlení, má pronajímatel právo nájem vypovědět bez výpovědní doby, aniž nájemce vyzve k nápravě.</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Pronajímatel má právo postupovat stejně, jak je uvedeno v předchozích dvou odstavcích, nezaplatí-li nájemce nájemné ani do splatnosti příštího nájemného.</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Tento nájem může pronajímatel vypovědět jen v těchto případech:</w:t>
      </w:r>
      <w:r w:rsidRPr="00A628BC">
        <w:rPr>
          <w:rFonts w:ascii="Arial" w:eastAsia="Times New Roman" w:hAnsi="Arial" w:cs="Arial"/>
          <w:color w:val="000000"/>
          <w:sz w:val="24"/>
          <w:szCs w:val="24"/>
          <w:lang w:eastAsia="cs-CZ"/>
        </w:rPr>
        <w:br/>
        <w:t>- .................................    </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Tento nájem může nájemce vypovědět jen v těchto případech:</w:t>
      </w:r>
      <w:r w:rsidRPr="00A628BC">
        <w:rPr>
          <w:rFonts w:ascii="Arial" w:eastAsia="Times New Roman" w:hAnsi="Arial" w:cs="Arial"/>
          <w:color w:val="000000"/>
          <w:sz w:val="24"/>
          <w:szCs w:val="24"/>
          <w:lang w:eastAsia="cs-CZ"/>
        </w:rPr>
        <w:br/>
        <w:t>- .................................     </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r>
      <w:r w:rsidRPr="00A628BC">
        <w:rPr>
          <w:rFonts w:ascii="Arial" w:eastAsia="Times New Roman" w:hAnsi="Arial" w:cs="Arial"/>
          <w:i/>
          <w:iCs/>
          <w:color w:val="000000"/>
          <w:sz w:val="24"/>
          <w:szCs w:val="24"/>
          <w:lang w:eastAsia="cs-CZ"/>
        </w:rPr>
        <w:t>(pouze u dlouhodobých pronájmů)</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Výpovědní doba je shodná pro oba účastníky a činí tři měsíce, přičemž výpovědní doba počíná běžet prvním dnem kalendářního měsíce následujícího po doručení výpovědi druhé smluvní straně.</w:t>
      </w:r>
      <w:r w:rsidRPr="00A628BC">
        <w:rPr>
          <w:rFonts w:ascii="Arial" w:eastAsia="Times New Roman" w:hAnsi="Arial" w:cs="Arial"/>
          <w:color w:val="000000"/>
          <w:sz w:val="24"/>
          <w:szCs w:val="24"/>
          <w:lang w:eastAsia="cs-CZ"/>
        </w:rPr>
        <w:br/>
        <w:t> </w:t>
      </w:r>
    </w:p>
    <w:p w:rsidR="00AE1484" w:rsidRPr="00A628BC" w:rsidRDefault="00AE1484" w:rsidP="00AE1484">
      <w:pPr>
        <w:shd w:val="clear" w:color="auto" w:fill="FFFFFF"/>
        <w:spacing w:after="0" w:line="315" w:lineRule="atLeast"/>
        <w:ind w:left="0"/>
        <w:jc w:val="center"/>
        <w:rPr>
          <w:rFonts w:ascii="Arial" w:eastAsia="Times New Roman" w:hAnsi="Arial" w:cs="Arial"/>
          <w:color w:val="000000"/>
          <w:sz w:val="24"/>
          <w:szCs w:val="24"/>
          <w:lang w:eastAsia="cs-CZ"/>
        </w:rPr>
      </w:pPr>
      <w:r w:rsidRPr="00A628BC">
        <w:rPr>
          <w:rFonts w:ascii="Arial" w:eastAsia="Times New Roman" w:hAnsi="Arial" w:cs="Arial"/>
          <w:b/>
          <w:bCs/>
          <w:color w:val="000000"/>
          <w:sz w:val="24"/>
          <w:szCs w:val="24"/>
          <w:lang w:eastAsia="cs-CZ"/>
        </w:rPr>
        <w:t>IX.</w:t>
      </w:r>
      <w:r w:rsidRPr="00A628BC">
        <w:rPr>
          <w:rFonts w:ascii="Arial" w:eastAsia="Times New Roman" w:hAnsi="Arial" w:cs="Arial"/>
          <w:b/>
          <w:bCs/>
          <w:color w:val="000000"/>
          <w:sz w:val="24"/>
          <w:szCs w:val="24"/>
          <w:lang w:eastAsia="cs-CZ"/>
        </w:rPr>
        <w:br/>
        <w:t>Závěrečná ustanovení</w:t>
      </w:r>
      <w:r w:rsidRPr="00A628BC">
        <w:rPr>
          <w:rFonts w:ascii="Arial" w:eastAsia="Times New Roman" w:hAnsi="Arial" w:cs="Arial"/>
          <w:color w:val="000000"/>
          <w:sz w:val="24"/>
          <w:szCs w:val="24"/>
          <w:lang w:eastAsia="cs-CZ"/>
        </w:rPr>
        <w:br/>
        <w:t> </w:t>
      </w:r>
    </w:p>
    <w:p w:rsidR="0033524E" w:rsidRDefault="00AE1484" w:rsidP="0009493E">
      <w:pPr>
        <w:autoSpaceDE w:val="0"/>
        <w:autoSpaceDN w:val="0"/>
        <w:adjustRightInd w:val="0"/>
        <w:spacing w:after="1080"/>
        <w:ind w:left="0"/>
        <w:rPr>
          <w:rFonts w:ascii="Arial" w:hAnsi="Arial" w:cs="Arial"/>
          <w:sz w:val="23"/>
          <w:szCs w:val="23"/>
        </w:rPr>
      </w:pPr>
      <w:r w:rsidRPr="00A628BC">
        <w:rPr>
          <w:rFonts w:ascii="Arial" w:eastAsia="Times New Roman" w:hAnsi="Arial" w:cs="Arial"/>
          <w:color w:val="000000"/>
          <w:sz w:val="24"/>
          <w:szCs w:val="24"/>
          <w:lang w:eastAsia="cs-CZ"/>
        </w:rPr>
        <w:t>Tato smlouva je vyhotovena ve dvou stejnopisech, z nichž každá ze smluv</w:t>
      </w:r>
      <w:r w:rsidR="00A628BC">
        <w:rPr>
          <w:rFonts w:ascii="Arial" w:eastAsia="Times New Roman" w:hAnsi="Arial" w:cs="Arial"/>
          <w:color w:val="000000"/>
          <w:sz w:val="24"/>
          <w:szCs w:val="24"/>
          <w:lang w:eastAsia="cs-CZ"/>
        </w:rPr>
        <w:t>ních stran obdrží po jednom.</w:t>
      </w:r>
      <w:r w:rsidR="00A628BC">
        <w:rPr>
          <w:rFonts w:ascii="Arial" w:eastAsia="Times New Roman" w:hAnsi="Arial" w:cs="Arial"/>
          <w:color w:val="000000"/>
          <w:sz w:val="24"/>
          <w:szCs w:val="24"/>
          <w:lang w:eastAsia="cs-CZ"/>
        </w:rPr>
        <w:br/>
        <w:t> </w:t>
      </w:r>
      <w:r w:rsid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t>V …….............. dne ...................</w:t>
      </w:r>
      <w:r w:rsidRPr="00A628BC">
        <w:rPr>
          <w:rFonts w:ascii="Arial" w:eastAsia="Times New Roman" w:hAnsi="Arial" w:cs="Arial"/>
          <w:color w:val="000000"/>
          <w:sz w:val="24"/>
          <w:szCs w:val="24"/>
          <w:lang w:eastAsia="cs-CZ"/>
        </w:rPr>
        <w:br/>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pronajímatel                                                                            nájemce</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 </w:t>
      </w:r>
      <w:r w:rsidRPr="00A628BC">
        <w:rPr>
          <w:rFonts w:ascii="Arial" w:eastAsia="Times New Roman" w:hAnsi="Arial" w:cs="Arial"/>
          <w:color w:val="000000"/>
          <w:sz w:val="24"/>
          <w:szCs w:val="24"/>
          <w:lang w:eastAsia="cs-CZ"/>
        </w:rPr>
        <w:br/>
        <w:t>Příloha: Předávací protokol</w:t>
      </w:r>
    </w:p>
    <w:p w:rsidR="0033524E" w:rsidRDefault="0033524E" w:rsidP="0033524E">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5" w:history="1">
        <w:r>
          <w:rPr>
            <w:rStyle w:val="Hypertextovodkaz"/>
            <w:rFonts w:ascii="Arial" w:hAnsi="Arial" w:cs="Arial"/>
            <w:sz w:val="23"/>
            <w:szCs w:val="23"/>
          </w:rPr>
          <w:t>www.dumfinanci.cz</w:t>
        </w:r>
      </w:hyperlink>
    </w:p>
    <w:p w:rsidR="00AE1484" w:rsidRPr="00A628BC" w:rsidRDefault="00AE1484" w:rsidP="00AE1484">
      <w:pPr>
        <w:shd w:val="clear" w:color="auto" w:fill="FFFFFF"/>
        <w:spacing w:after="0" w:line="315" w:lineRule="atLeast"/>
        <w:ind w:left="0"/>
        <w:rPr>
          <w:rFonts w:ascii="Arial" w:eastAsia="Times New Roman" w:hAnsi="Arial" w:cs="Arial"/>
          <w:color w:val="000000"/>
          <w:sz w:val="24"/>
          <w:szCs w:val="24"/>
          <w:lang w:eastAsia="cs-CZ"/>
        </w:rPr>
      </w:pPr>
    </w:p>
    <w:p w:rsidR="00AC6C91" w:rsidRPr="00A628BC" w:rsidRDefault="00AC6C91" w:rsidP="00AE1484">
      <w:pPr>
        <w:shd w:val="clear" w:color="auto" w:fill="FFFFFF"/>
        <w:spacing w:after="0" w:line="315" w:lineRule="atLeast"/>
        <w:ind w:left="0"/>
        <w:rPr>
          <w:rFonts w:ascii="Arial" w:eastAsia="Times New Roman" w:hAnsi="Arial" w:cs="Arial"/>
          <w:color w:val="000000"/>
          <w:sz w:val="24"/>
          <w:szCs w:val="24"/>
          <w:lang w:eastAsia="cs-CZ"/>
        </w:rPr>
      </w:pPr>
    </w:p>
    <w:p w:rsidR="00AC6C91" w:rsidRPr="00A628BC" w:rsidRDefault="00AC6C91" w:rsidP="00AE1484">
      <w:pPr>
        <w:shd w:val="clear" w:color="auto" w:fill="FFFFFF"/>
        <w:spacing w:after="0" w:line="315" w:lineRule="atLeast"/>
        <w:ind w:left="0"/>
        <w:rPr>
          <w:rFonts w:ascii="Arial" w:eastAsia="Times New Roman" w:hAnsi="Arial" w:cs="Arial"/>
          <w:color w:val="000000"/>
          <w:sz w:val="24"/>
          <w:szCs w:val="24"/>
          <w:lang w:eastAsia="cs-CZ"/>
        </w:rPr>
      </w:pPr>
    </w:p>
    <w:p w:rsidR="00AC6C91" w:rsidRPr="00A628BC" w:rsidRDefault="00AC6C91" w:rsidP="00AE1484">
      <w:pPr>
        <w:shd w:val="clear" w:color="auto" w:fill="FFFFFF"/>
        <w:spacing w:after="0" w:line="315" w:lineRule="atLeast"/>
        <w:ind w:left="0"/>
        <w:rPr>
          <w:rFonts w:ascii="Arial" w:eastAsia="Times New Roman" w:hAnsi="Arial" w:cs="Arial"/>
          <w:color w:val="000000"/>
          <w:sz w:val="24"/>
          <w:szCs w:val="24"/>
          <w:lang w:eastAsia="cs-CZ"/>
        </w:rPr>
      </w:pPr>
    </w:p>
    <w:p w:rsidR="00F053C1" w:rsidRPr="00A628BC" w:rsidRDefault="00F053C1" w:rsidP="00AE1484">
      <w:pPr>
        <w:ind w:left="0"/>
        <w:rPr>
          <w:rFonts w:ascii="Arial" w:hAnsi="Arial" w:cs="Arial"/>
          <w:sz w:val="24"/>
          <w:szCs w:val="24"/>
        </w:rPr>
      </w:pPr>
    </w:p>
    <w:sectPr w:rsidR="00F053C1" w:rsidRPr="00A628BC" w:rsidSect="00A628BC">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16D"/>
    <w:multiLevelType w:val="hybridMultilevel"/>
    <w:tmpl w:val="FF4A64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AE1484"/>
    <w:rsid w:val="0009493E"/>
    <w:rsid w:val="00305EB3"/>
    <w:rsid w:val="0033524E"/>
    <w:rsid w:val="006B559D"/>
    <w:rsid w:val="009D52FE"/>
    <w:rsid w:val="00A628BC"/>
    <w:rsid w:val="00AC6C91"/>
    <w:rsid w:val="00AE1484"/>
    <w:rsid w:val="00EC7876"/>
    <w:rsid w:val="00ED728D"/>
    <w:rsid w:val="00F053C1"/>
    <w:rsid w:val="00F436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E1484"/>
    <w:rPr>
      <w:b/>
      <w:bCs/>
    </w:rPr>
  </w:style>
  <w:style w:type="character" w:customStyle="1" w:styleId="apple-converted-space">
    <w:name w:val="apple-converted-space"/>
    <w:basedOn w:val="Standardnpsmoodstavce"/>
    <w:rsid w:val="00AE1484"/>
  </w:style>
  <w:style w:type="character" w:styleId="Zvraznn">
    <w:name w:val="Emphasis"/>
    <w:basedOn w:val="Standardnpsmoodstavce"/>
    <w:uiPriority w:val="20"/>
    <w:qFormat/>
    <w:rsid w:val="00AE1484"/>
    <w:rPr>
      <w:i/>
      <w:iCs/>
    </w:rPr>
  </w:style>
  <w:style w:type="character" w:styleId="Hypertextovodkaz">
    <w:name w:val="Hyperlink"/>
    <w:basedOn w:val="Standardnpsmoodstavce"/>
    <w:uiPriority w:val="99"/>
    <w:semiHidden/>
    <w:unhideWhenUsed/>
    <w:rsid w:val="0033524E"/>
    <w:rPr>
      <w:color w:val="0000FF" w:themeColor="hyperlink"/>
      <w:u w:val="single"/>
    </w:rPr>
  </w:style>
  <w:style w:type="paragraph" w:styleId="Odstavecseseznamem">
    <w:name w:val="List Paragraph"/>
    <w:basedOn w:val="Normln"/>
    <w:uiPriority w:val="34"/>
    <w:qFormat/>
    <w:rsid w:val="0009493E"/>
    <w:pPr>
      <w:ind w:left="720"/>
      <w:contextualSpacing/>
    </w:pPr>
  </w:style>
</w:styles>
</file>

<file path=word/webSettings.xml><?xml version="1.0" encoding="utf-8"?>
<w:webSettings xmlns:r="http://schemas.openxmlformats.org/officeDocument/2006/relationships" xmlns:w="http://schemas.openxmlformats.org/wordprocessingml/2006/main">
  <w:divs>
    <w:div w:id="1014722327">
      <w:bodyDiv w:val="1"/>
      <w:marLeft w:val="0"/>
      <w:marRight w:val="0"/>
      <w:marTop w:val="0"/>
      <w:marBottom w:val="0"/>
      <w:divBdr>
        <w:top w:val="none" w:sz="0" w:space="0" w:color="auto"/>
        <w:left w:val="none" w:sz="0" w:space="0" w:color="auto"/>
        <w:bottom w:val="none" w:sz="0" w:space="0" w:color="auto"/>
        <w:right w:val="none" w:sz="0" w:space="0" w:color="auto"/>
      </w:divBdr>
    </w:div>
    <w:div w:id="1145393173">
      <w:bodyDiv w:val="1"/>
      <w:marLeft w:val="0"/>
      <w:marRight w:val="0"/>
      <w:marTop w:val="0"/>
      <w:marBottom w:val="0"/>
      <w:divBdr>
        <w:top w:val="none" w:sz="0" w:space="0" w:color="auto"/>
        <w:left w:val="none" w:sz="0" w:space="0" w:color="auto"/>
        <w:bottom w:val="none" w:sz="0" w:space="0" w:color="auto"/>
        <w:right w:val="none" w:sz="0" w:space="0" w:color="auto"/>
      </w:divBdr>
      <w:divsChild>
        <w:div w:id="1698382880">
          <w:marLeft w:val="0"/>
          <w:marRight w:val="0"/>
          <w:marTop w:val="0"/>
          <w:marBottom w:val="0"/>
          <w:divBdr>
            <w:top w:val="none" w:sz="0" w:space="0" w:color="auto"/>
            <w:left w:val="none" w:sz="0" w:space="0" w:color="auto"/>
            <w:bottom w:val="none" w:sz="0" w:space="0" w:color="auto"/>
            <w:right w:val="none" w:sz="0" w:space="0" w:color="auto"/>
          </w:divBdr>
        </w:div>
        <w:div w:id="157236518">
          <w:marLeft w:val="0"/>
          <w:marRight w:val="0"/>
          <w:marTop w:val="0"/>
          <w:marBottom w:val="0"/>
          <w:divBdr>
            <w:top w:val="none" w:sz="0" w:space="0" w:color="auto"/>
            <w:left w:val="none" w:sz="0" w:space="0" w:color="auto"/>
            <w:bottom w:val="none" w:sz="0" w:space="0" w:color="auto"/>
            <w:right w:val="none" w:sz="0" w:space="0" w:color="auto"/>
          </w:divBdr>
        </w:div>
        <w:div w:id="26759371">
          <w:marLeft w:val="0"/>
          <w:marRight w:val="0"/>
          <w:marTop w:val="0"/>
          <w:marBottom w:val="0"/>
          <w:divBdr>
            <w:top w:val="none" w:sz="0" w:space="0" w:color="auto"/>
            <w:left w:val="none" w:sz="0" w:space="0" w:color="auto"/>
            <w:bottom w:val="none" w:sz="0" w:space="0" w:color="auto"/>
            <w:right w:val="none" w:sz="0" w:space="0" w:color="auto"/>
          </w:divBdr>
        </w:div>
        <w:div w:id="355808942">
          <w:marLeft w:val="0"/>
          <w:marRight w:val="0"/>
          <w:marTop w:val="0"/>
          <w:marBottom w:val="0"/>
          <w:divBdr>
            <w:top w:val="none" w:sz="0" w:space="0" w:color="auto"/>
            <w:left w:val="none" w:sz="0" w:space="0" w:color="auto"/>
            <w:bottom w:val="none" w:sz="0" w:space="0" w:color="auto"/>
            <w:right w:val="none" w:sz="0" w:space="0" w:color="auto"/>
          </w:divBdr>
        </w:div>
        <w:div w:id="1418400822">
          <w:marLeft w:val="0"/>
          <w:marRight w:val="0"/>
          <w:marTop w:val="0"/>
          <w:marBottom w:val="0"/>
          <w:divBdr>
            <w:top w:val="none" w:sz="0" w:space="0" w:color="auto"/>
            <w:left w:val="none" w:sz="0" w:space="0" w:color="auto"/>
            <w:bottom w:val="none" w:sz="0" w:space="0" w:color="auto"/>
            <w:right w:val="none" w:sz="0" w:space="0" w:color="auto"/>
          </w:divBdr>
        </w:div>
        <w:div w:id="1770927334">
          <w:marLeft w:val="0"/>
          <w:marRight w:val="0"/>
          <w:marTop w:val="0"/>
          <w:marBottom w:val="0"/>
          <w:divBdr>
            <w:top w:val="none" w:sz="0" w:space="0" w:color="auto"/>
            <w:left w:val="none" w:sz="0" w:space="0" w:color="auto"/>
            <w:bottom w:val="none" w:sz="0" w:space="0" w:color="auto"/>
            <w:right w:val="none" w:sz="0" w:space="0" w:color="auto"/>
          </w:divBdr>
        </w:div>
        <w:div w:id="2065567251">
          <w:marLeft w:val="0"/>
          <w:marRight w:val="0"/>
          <w:marTop w:val="0"/>
          <w:marBottom w:val="0"/>
          <w:divBdr>
            <w:top w:val="none" w:sz="0" w:space="0" w:color="auto"/>
            <w:left w:val="none" w:sz="0" w:space="0" w:color="auto"/>
            <w:bottom w:val="none" w:sz="0" w:space="0" w:color="auto"/>
            <w:right w:val="none" w:sz="0" w:space="0" w:color="auto"/>
          </w:divBdr>
        </w:div>
        <w:div w:id="233469736">
          <w:marLeft w:val="0"/>
          <w:marRight w:val="0"/>
          <w:marTop w:val="0"/>
          <w:marBottom w:val="0"/>
          <w:divBdr>
            <w:top w:val="none" w:sz="0" w:space="0" w:color="auto"/>
            <w:left w:val="none" w:sz="0" w:space="0" w:color="auto"/>
            <w:bottom w:val="none" w:sz="0" w:space="0" w:color="auto"/>
            <w:right w:val="none" w:sz="0" w:space="0" w:color="auto"/>
          </w:divBdr>
        </w:div>
        <w:div w:id="1669625833">
          <w:marLeft w:val="0"/>
          <w:marRight w:val="0"/>
          <w:marTop w:val="0"/>
          <w:marBottom w:val="0"/>
          <w:divBdr>
            <w:top w:val="none" w:sz="0" w:space="0" w:color="auto"/>
            <w:left w:val="none" w:sz="0" w:space="0" w:color="auto"/>
            <w:bottom w:val="none" w:sz="0" w:space="0" w:color="auto"/>
            <w:right w:val="none" w:sz="0" w:space="0" w:color="auto"/>
          </w:divBdr>
        </w:div>
        <w:div w:id="127042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mfinanc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8467</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4</cp:revision>
  <dcterms:created xsi:type="dcterms:W3CDTF">2019-09-16T11:42:00Z</dcterms:created>
  <dcterms:modified xsi:type="dcterms:W3CDTF">2019-09-23T10:45:00Z</dcterms:modified>
</cp:coreProperties>
</file>